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DE" w:rsidRPr="005050BE" w:rsidRDefault="003D0CDE" w:rsidP="00661CD2">
      <w:pPr>
        <w:tabs>
          <w:tab w:val="left" w:pos="2268"/>
          <w:tab w:val="left" w:pos="10260"/>
        </w:tabs>
        <w:autoSpaceDE w:val="0"/>
        <w:autoSpaceDN w:val="0"/>
        <w:adjustRightInd w:val="0"/>
        <w:spacing w:after="0" w:line="228" w:lineRule="auto"/>
        <w:ind w:left="11000"/>
        <w:outlineLvl w:val="1"/>
        <w:rPr>
          <w:rFonts w:ascii="Times New Roman" w:hAnsi="Times New Roman" w:cs="Times New Roman"/>
          <w:sz w:val="24"/>
          <w:szCs w:val="24"/>
        </w:rPr>
      </w:pPr>
      <w:r w:rsidRPr="005050B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0CDE" w:rsidRPr="005050BE" w:rsidRDefault="003D0CDE" w:rsidP="00661CD2">
      <w:pPr>
        <w:tabs>
          <w:tab w:val="left" w:pos="2268"/>
          <w:tab w:val="left" w:pos="10260"/>
        </w:tabs>
        <w:autoSpaceDE w:val="0"/>
        <w:autoSpaceDN w:val="0"/>
        <w:adjustRightInd w:val="0"/>
        <w:spacing w:after="0" w:line="228" w:lineRule="auto"/>
        <w:ind w:left="11000"/>
        <w:outlineLvl w:val="1"/>
        <w:rPr>
          <w:rFonts w:ascii="Times New Roman" w:hAnsi="Times New Roman" w:cs="Times New Roman"/>
          <w:sz w:val="24"/>
          <w:szCs w:val="24"/>
        </w:rPr>
      </w:pPr>
      <w:r w:rsidRPr="005050B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050BE">
        <w:rPr>
          <w:rFonts w:ascii="Times New Roman" w:hAnsi="Times New Roman" w:cs="Times New Roman"/>
          <w:sz w:val="24"/>
          <w:szCs w:val="24"/>
        </w:rPr>
        <w:t>униципальной программе</w:t>
      </w:r>
    </w:p>
    <w:p w:rsidR="003D0CDE" w:rsidRPr="005050BE" w:rsidRDefault="003D0CDE" w:rsidP="00661CD2">
      <w:pPr>
        <w:tabs>
          <w:tab w:val="left" w:pos="2268"/>
        </w:tabs>
        <w:autoSpaceDE w:val="0"/>
        <w:autoSpaceDN w:val="0"/>
        <w:adjustRightInd w:val="0"/>
        <w:spacing w:after="0" w:line="228" w:lineRule="auto"/>
        <w:ind w:left="11000"/>
        <w:outlineLvl w:val="1"/>
        <w:rPr>
          <w:rFonts w:ascii="Times New Roman" w:hAnsi="Times New Roman" w:cs="Times New Roman"/>
          <w:sz w:val="24"/>
          <w:szCs w:val="24"/>
        </w:rPr>
      </w:pPr>
      <w:r w:rsidRPr="005050BE">
        <w:rPr>
          <w:rFonts w:ascii="Times New Roman" w:hAnsi="Times New Roman" w:cs="Times New Roman"/>
          <w:sz w:val="24"/>
          <w:szCs w:val="24"/>
        </w:rPr>
        <w:t xml:space="preserve">«Мобилизационная подготовка </w:t>
      </w:r>
    </w:p>
    <w:p w:rsidR="003D0CDE" w:rsidRPr="005050BE" w:rsidRDefault="003D0CDE" w:rsidP="00661CD2">
      <w:pPr>
        <w:tabs>
          <w:tab w:val="left" w:pos="2268"/>
        </w:tabs>
        <w:autoSpaceDE w:val="0"/>
        <w:autoSpaceDN w:val="0"/>
        <w:adjustRightInd w:val="0"/>
        <w:spacing w:after="0" w:line="228" w:lineRule="auto"/>
        <w:ind w:left="11000"/>
        <w:outlineLvl w:val="1"/>
        <w:rPr>
          <w:rFonts w:ascii="Times New Roman" w:hAnsi="Times New Roman" w:cs="Times New Roman"/>
          <w:sz w:val="24"/>
          <w:szCs w:val="24"/>
        </w:rPr>
      </w:pPr>
      <w:r w:rsidRPr="005050B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D0CDE" w:rsidRPr="005050BE" w:rsidRDefault="003D0CDE" w:rsidP="00661CD2">
      <w:pPr>
        <w:tabs>
          <w:tab w:val="left" w:pos="2268"/>
        </w:tabs>
        <w:autoSpaceDE w:val="0"/>
        <w:autoSpaceDN w:val="0"/>
        <w:adjustRightInd w:val="0"/>
        <w:spacing w:after="0" w:line="228" w:lineRule="auto"/>
        <w:ind w:left="11000"/>
        <w:outlineLvl w:val="1"/>
        <w:rPr>
          <w:rFonts w:ascii="Times New Roman" w:hAnsi="Times New Roman" w:cs="Times New Roman"/>
          <w:sz w:val="24"/>
          <w:szCs w:val="24"/>
        </w:rPr>
      </w:pPr>
      <w:r w:rsidRPr="005050BE">
        <w:rPr>
          <w:rFonts w:ascii="Times New Roman" w:hAnsi="Times New Roman" w:cs="Times New Roman"/>
          <w:sz w:val="24"/>
          <w:szCs w:val="24"/>
        </w:rPr>
        <w:t xml:space="preserve">городской округ Евпатория </w:t>
      </w:r>
    </w:p>
    <w:p w:rsidR="003D0CDE" w:rsidRPr="005050BE" w:rsidRDefault="003D0CDE" w:rsidP="00661CD2">
      <w:pPr>
        <w:tabs>
          <w:tab w:val="left" w:pos="5610"/>
          <w:tab w:val="left" w:pos="6930"/>
        </w:tabs>
        <w:spacing w:after="0" w:line="228" w:lineRule="auto"/>
        <w:ind w:left="11000"/>
        <w:rPr>
          <w:rFonts w:ascii="Times New Roman" w:hAnsi="Times New Roman" w:cs="Times New Roman"/>
          <w:b/>
          <w:bCs/>
          <w:sz w:val="24"/>
          <w:szCs w:val="24"/>
        </w:rPr>
      </w:pPr>
      <w:r w:rsidRPr="005050BE">
        <w:rPr>
          <w:rFonts w:ascii="Times New Roman" w:hAnsi="Times New Roman" w:cs="Times New Roman"/>
          <w:sz w:val="24"/>
          <w:szCs w:val="24"/>
        </w:rPr>
        <w:t>Республики Крым на 2016-2018 годы»</w:t>
      </w:r>
    </w:p>
    <w:p w:rsidR="003D0CDE" w:rsidRPr="00225E31" w:rsidRDefault="003D0CDE" w:rsidP="007629C5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3D0CDE" w:rsidRDefault="003D0CDE" w:rsidP="000A6A17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E31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объёма финансовых ресурсов, необходимых </w:t>
      </w:r>
    </w:p>
    <w:p w:rsidR="003D0CDE" w:rsidRDefault="003D0CDE" w:rsidP="000A6A17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E31">
        <w:rPr>
          <w:rFonts w:ascii="Times New Roman" w:hAnsi="Times New Roman" w:cs="Times New Roman"/>
          <w:b/>
          <w:bCs/>
          <w:sz w:val="24"/>
          <w:szCs w:val="24"/>
        </w:rPr>
        <w:t xml:space="preserve">для реализации Муниципальной программы </w:t>
      </w:r>
    </w:p>
    <w:p w:rsidR="003D0CDE" w:rsidRDefault="003D0CDE" w:rsidP="000A6A17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E31">
        <w:rPr>
          <w:rFonts w:ascii="Times New Roman" w:hAnsi="Times New Roman" w:cs="Times New Roman"/>
          <w:b/>
          <w:bCs/>
          <w:sz w:val="24"/>
          <w:szCs w:val="24"/>
        </w:rPr>
        <w:t xml:space="preserve">«Мобилизационная подготовка в муниципальном образовании </w:t>
      </w:r>
    </w:p>
    <w:p w:rsidR="003D0CDE" w:rsidRDefault="003D0CDE" w:rsidP="000A6A17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E31">
        <w:rPr>
          <w:rFonts w:ascii="Times New Roman" w:hAnsi="Times New Roman" w:cs="Times New Roman"/>
          <w:b/>
          <w:bCs/>
          <w:sz w:val="24"/>
          <w:szCs w:val="24"/>
        </w:rPr>
        <w:t>городской округ Евпатория Респ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ублики Крым» </w:t>
      </w:r>
    </w:p>
    <w:p w:rsidR="003D0CDE" w:rsidRPr="00225E31" w:rsidRDefault="003D0CDE" w:rsidP="005802AC">
      <w:pPr>
        <w:tabs>
          <w:tab w:val="left" w:pos="8789"/>
        </w:tabs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2016-2018 годы»</w:t>
      </w:r>
    </w:p>
    <w:tbl>
      <w:tblPr>
        <w:tblW w:w="151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3838"/>
        <w:gridCol w:w="1134"/>
        <w:gridCol w:w="1276"/>
        <w:gridCol w:w="8370"/>
      </w:tblGrid>
      <w:tr w:rsidR="003D0CDE" w:rsidRPr="00063EE3">
        <w:tc>
          <w:tcPr>
            <w:tcW w:w="560" w:type="dxa"/>
            <w:tcBorders>
              <w:bottom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округа, </w:t>
            </w:r>
          </w:p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Расшифровка затрат на финансирование</w:t>
            </w:r>
          </w:p>
        </w:tc>
      </w:tr>
      <w:tr w:rsidR="003D0CDE" w:rsidRPr="00063EE3">
        <w:trPr>
          <w:trHeight w:val="260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1.1. Приложения 3 к Программе  </w:t>
            </w:r>
          </w:p>
          <w:p w:rsidR="003D0CDE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</w:t>
            </w:r>
          </w:p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Специализированное обучение должностных лиц администрации города Евпатории Республики Крым и его структурных подразделений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9E7AB5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127FE0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обучение двух сотрудников администрации города Евпатории Республики Крым, по направлению «Защита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айны»; (основание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 27 Закона РФ "О государственной тайне",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шение 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защите государственной тайны от 13 марта 1996 года № 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0CDE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сотрудников рекомендовано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режимно-секретным органом Совета Министров Республики Крым.</w:t>
            </w:r>
          </w:p>
          <w:p w:rsidR="003D0CDE" w:rsidRPr="00770581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центр МАСКОМ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выбран по результатам мониторинга рынка услуг.</w:t>
            </w:r>
          </w:p>
          <w:p w:rsidR="003D0CDE" w:rsidRPr="00063EE3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продолжительность обучения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CDE" w:rsidRPr="00063EE3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- стоимость обучения 2чел. х 25650 руб. = 51300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CDE" w:rsidRPr="00063EE3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51300 руб.</w:t>
            </w:r>
          </w:p>
        </w:tc>
      </w:tr>
      <w:tr w:rsidR="003D0CDE" w:rsidRPr="00063EE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9E7AB5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Расходы на обучение двух сотрудников администрации города Евпатории Республики Крым в учебном центре МАСКОМ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по направлению «Защита государственной Тайны»; (основание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 27 Закона РФ "О государственной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тайне", Решение 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защите государственной тайны от 13 марта 1996 года № 3)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0CDE" w:rsidRPr="00063EE3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продолжительность обучения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3D0CDE" w:rsidRPr="00063EE3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- стоимость обучения 2чел. х 25650 руб. = 51300 руб;</w:t>
            </w:r>
          </w:p>
          <w:p w:rsidR="003D0CDE" w:rsidRPr="00063EE3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51300 руб. </w:t>
            </w:r>
          </w:p>
        </w:tc>
      </w:tr>
      <w:tr w:rsidR="003D0CDE" w:rsidRPr="00063EE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9E7AB5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580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Расходы на обучение двух сотрудников администрации города Евпатории Республики Крым в учебном центре МАСКОМ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по направлению «Защита государственной Тайны»; (основание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 27 Закона РФ "О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осударственной тайне", Решение 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защите государственной тайны от 13 марта 1996 года № 3)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0CDE" w:rsidRPr="00063EE3" w:rsidRDefault="003D0CDE" w:rsidP="00580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продолжительность обучения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(72 часа),</w:t>
            </w:r>
          </w:p>
          <w:p w:rsidR="003D0CDE" w:rsidRPr="00063EE3" w:rsidRDefault="003D0CDE" w:rsidP="00580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- стоимость обучения 2чел. х 25650 руб. = 51300 руб;</w:t>
            </w:r>
          </w:p>
          <w:p w:rsidR="003D0CDE" w:rsidRPr="00063EE3" w:rsidRDefault="003D0CDE" w:rsidP="005802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51300 руб.</w:t>
            </w:r>
          </w:p>
        </w:tc>
      </w:tr>
      <w:tr w:rsidR="003D0CDE" w:rsidRPr="00063EE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2.1. Приложения 3 к Программе </w:t>
            </w:r>
          </w:p>
          <w:p w:rsidR="003D0CDE" w:rsidRDefault="003D0CDE" w:rsidP="00063EE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DE" w:rsidRPr="00063EE3" w:rsidRDefault="003D0CDE" w:rsidP="00063EE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:rsidR="003D0CDE" w:rsidRPr="00063EE3" w:rsidRDefault="003D0CDE" w:rsidP="00063EE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контролю эффективности установленных средств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щиты объекта информатизации на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автоматизированном рабочем месте АРМ №1 РСО 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0CDE" w:rsidRPr="009E7AB5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E7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70" w:type="dxa"/>
            <w:tcBorders>
              <w:top w:val="single" w:sz="4" w:space="0" w:color="auto"/>
            </w:tcBorders>
          </w:tcPr>
          <w:p w:rsidR="003D0CDE" w:rsidRPr="00063EE3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Расход на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 НТП «ГАММА» или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средств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защиты информации от утечки по техническим каналам связи на автоматизированном рабочем месте АРМ №1 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мобилизационной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и режимно-секретной деятельности управления ГО, МП и ОБ администрации города Евпатории Республики Крым.</w:t>
            </w:r>
          </w:p>
          <w:p w:rsidR="003D0CDE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(основание: - 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27 Закона РФ от 21 июля 1993 года № 5485-1 «О государственной тайне»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по проведению специальных экспертиз относятся на счет предприятия, учреждения, организации, получающих лицензию.)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1 договор = 40 тыс. руб. Комме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рческое предложение прилагается.</w:t>
            </w:r>
          </w:p>
          <w:p w:rsidR="003D0CDE" w:rsidRPr="00063EE3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Выбрано по результатам мониторинга рынка услуг.</w:t>
            </w:r>
          </w:p>
          <w:p w:rsidR="003D0CDE" w:rsidRPr="00063EE3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40000 руб.</w:t>
            </w:r>
          </w:p>
        </w:tc>
      </w:tr>
      <w:tr w:rsidR="003D0CDE" w:rsidRPr="00063EE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D0CDE" w:rsidRPr="009E7AB5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370" w:type="dxa"/>
          </w:tcPr>
          <w:p w:rsidR="003D0CDE" w:rsidRPr="00063EE3" w:rsidRDefault="003D0CDE" w:rsidP="00516A0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Расход на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 НТП «ГАММА» или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средств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защиты информации от утечки по техническим каналам связи на автоматизированном рабочем месте АРМ №1 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мобилизационной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и режимно-секретной деятельности управления ГО, МП и ОБ администрации города Евпатории Республики Крым.</w:t>
            </w:r>
          </w:p>
          <w:p w:rsidR="003D0CDE" w:rsidRPr="00063EE3" w:rsidRDefault="003D0CDE" w:rsidP="00516A01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(основание: - 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27 Закона РФ от 21 июля 1993 года № 5485-1 «О государственной тайне»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по проведению специальных экспертиз относятся на счет предприятия, учреждения, организации, получающих лицензию.)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1 договор 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ерческое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едложение от 27.08.2015г. №798 Таблица №1 прилагается.</w:t>
            </w:r>
          </w:p>
          <w:p w:rsidR="003D0CDE" w:rsidRPr="00063EE3" w:rsidRDefault="003D0CDE" w:rsidP="00516A01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руб.</w:t>
            </w:r>
          </w:p>
        </w:tc>
      </w:tr>
      <w:tr w:rsidR="003D0CDE" w:rsidRPr="00063EE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D0CDE" w:rsidRPr="009E7AB5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370" w:type="dxa"/>
          </w:tcPr>
          <w:p w:rsidR="003D0CDE" w:rsidRPr="00063EE3" w:rsidRDefault="003D0CDE" w:rsidP="00734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Расход на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 НТП «ГАММА» или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средств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защиты информации от утечки по техническим каналам связи на автоматизированном рабочем месте АРМ №1 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мобилизационной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и режимно-секретной деятельности управления ГО, МП и ОБ администрации города Евпатории Республики Крым.</w:t>
            </w:r>
          </w:p>
          <w:p w:rsidR="003D0CDE" w:rsidRPr="00063EE3" w:rsidRDefault="003D0CDE" w:rsidP="00734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(основание: - 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27 Закона РФ от 21 июля 1993 года № 5485-1 «О государственной тайне»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по проведению специальных экспертиз относятся на счет предприятия, учреждения, организации, получающих лицензию.)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1 договор =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ерческое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едложение от 27.08.2015г. №798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Таблица №1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ется.</w:t>
            </w:r>
          </w:p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руб.</w:t>
            </w:r>
          </w:p>
        </w:tc>
      </w:tr>
      <w:tr w:rsidR="003D0CDE" w:rsidRPr="00063EE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2.2. Приложения 3 к Программе </w:t>
            </w:r>
          </w:p>
          <w:p w:rsidR="003D0CDE" w:rsidRDefault="003D0CDE" w:rsidP="00063EE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DE" w:rsidRPr="00063EE3" w:rsidRDefault="003D0CDE" w:rsidP="00063EE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   </w:t>
            </w:r>
          </w:p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E1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защите выделенного помещения (аттестация объекта информатиза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и специальное обследование </w:t>
            </w:r>
            <w:r w:rsidRPr="00261E1C">
              <w:rPr>
                <w:rFonts w:ascii="Times New Roman" w:hAnsi="Times New Roman" w:cs="Times New Roman"/>
                <w:sz w:val="24"/>
                <w:szCs w:val="24"/>
              </w:rPr>
              <w:t>кабинета главы администрации)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D0CDE" w:rsidRPr="009E7AB5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9E7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8370" w:type="dxa"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Расходы на проверку и защиту выделенного помещения от утечки информации при проведения закрытых совещаний по требованиям ТЗИ предприятием НТП «ГАММА» или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(основание- 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27 Закона РФ от 21 июля 1993 года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485-1 «О государственной тайне», 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проведению специальных экспертиз относятся на счет предприятия, учреждения, организации, получающих лицензию.)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ерческое предложение от 27.08.2015г.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798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агается.</w:t>
            </w:r>
          </w:p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- «Аттестация объекта информатизации «Выделенное помещение Кабинет главы администрации = 3260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</w:p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- Специальное обследование помещения «Кабинет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 администрации» = 58000 руб.</w:t>
            </w:r>
          </w:p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3840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</w:tc>
      </w:tr>
      <w:tr w:rsidR="003D0CDE" w:rsidRPr="00063EE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D0CDE" w:rsidRPr="009E7AB5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370" w:type="dxa"/>
          </w:tcPr>
          <w:p w:rsidR="003D0CDE" w:rsidRPr="00063EE3" w:rsidRDefault="003D0CDE" w:rsidP="00B17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Расходы на проверку контроля эффективности защиты помещения для проведения закрытых совещаний по требованиям ТЗИ предприятием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«ГАММА» или другим предприятием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(основание- 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27 Закона РФ от 21 июля 1993 года № 5485-1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государственной тайне», 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проведению специальных экспертиз относятся на счет предприятия, учреждения,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рганизации, получающих лицензию.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ерческое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едложение от 27.08.2015г. № 798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Таблица №1 прилагается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CDE" w:rsidRPr="00063EE3" w:rsidRDefault="003D0CDE" w:rsidP="00B176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руб.</w:t>
            </w:r>
          </w:p>
        </w:tc>
      </w:tr>
      <w:tr w:rsidR="003D0CDE" w:rsidRPr="00063EE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D0CDE" w:rsidRPr="009E7AB5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370" w:type="dxa"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Расходы на проверку контроля эффективности защиты помещения для проведения закрытых совещаний по требованиям ТЗИ предприятием НТП «ГАММА» или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предприятием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(основание- 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27 Закона РФ от 21 июля 1993 года № 5485-1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государственной тайне», 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проведению специальных экспертиз относятся на счет предприятия, учреждения,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рганизации, получающих лицензию.</w:t>
            </w: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ерческое предложение от 27.08.2015г.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798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Таблица №1 прилагается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руб.</w:t>
            </w:r>
          </w:p>
        </w:tc>
      </w:tr>
      <w:tr w:rsidR="003D0CDE" w:rsidRPr="00063EE3"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</w:tcBorders>
          </w:tcPr>
          <w:p w:rsidR="003D0CDE" w:rsidRPr="00063EE3" w:rsidRDefault="003D0CDE" w:rsidP="00063EE3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2.3. Приложения 3 к Программе </w:t>
            </w:r>
          </w:p>
          <w:p w:rsidR="003D0CDE" w:rsidRDefault="003D0CDE" w:rsidP="00063EE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CDE" w:rsidRPr="00063EE3" w:rsidRDefault="003D0CDE" w:rsidP="00063EE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2.3  </w:t>
            </w:r>
          </w:p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Проверка показателей защитного заземления помещения комнаты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6 РСО (ежегодное составление протокола лицензированной организацией)</w:t>
            </w:r>
          </w:p>
        </w:tc>
        <w:tc>
          <w:tcPr>
            <w:tcW w:w="1134" w:type="dxa"/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D0CDE" w:rsidRPr="009E7AB5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2,432</w:t>
            </w:r>
          </w:p>
        </w:tc>
        <w:tc>
          <w:tcPr>
            <w:tcW w:w="8370" w:type="dxa"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Расход на проверку и измерение отдельного защитного заземления для РСО помещение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6 по требованиям ТЗИ предприятием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имеющ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лицензию. Проект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по тарифам 2015г прилагается  = 2432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выбрано по результатам мониторинга рынка услуг.</w:t>
            </w:r>
          </w:p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2432 руб.</w:t>
            </w:r>
          </w:p>
        </w:tc>
      </w:tr>
      <w:tr w:rsidR="003D0CDE" w:rsidRPr="00063EE3">
        <w:tc>
          <w:tcPr>
            <w:tcW w:w="560" w:type="dxa"/>
            <w:vMerge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D0CDE" w:rsidRPr="009E7AB5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2,432</w:t>
            </w:r>
          </w:p>
        </w:tc>
        <w:tc>
          <w:tcPr>
            <w:tcW w:w="8370" w:type="dxa"/>
          </w:tcPr>
          <w:p w:rsidR="003D0CDE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Расход на проверку и измерение отдельного защитного заземления для РСО помещение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6 по требованиям ТЗИ предприятием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имеющ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лицензию (проект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по тарифам 2015г прилагается  = 2432 руб.)</w:t>
            </w:r>
          </w:p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2432 </w:t>
            </w:r>
          </w:p>
        </w:tc>
      </w:tr>
      <w:tr w:rsidR="003D0CDE" w:rsidRPr="00063EE3">
        <w:tc>
          <w:tcPr>
            <w:tcW w:w="560" w:type="dxa"/>
            <w:vMerge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D0CDE" w:rsidRPr="009E7AB5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B5">
              <w:rPr>
                <w:rFonts w:ascii="Times New Roman" w:hAnsi="Times New Roman" w:cs="Times New Roman"/>
                <w:sz w:val="24"/>
                <w:szCs w:val="24"/>
              </w:rPr>
              <w:t>2,432</w:t>
            </w:r>
          </w:p>
        </w:tc>
        <w:tc>
          <w:tcPr>
            <w:tcW w:w="8370" w:type="dxa"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Расход на проверку и измерение отдельного защитного заземления для РСО помещение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6 по требованиям ТЗИ предприятием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имеющ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лицензию (проект 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 xml:space="preserve"> по тарифам 2015г прилагается  = 2432 руб.)</w:t>
            </w:r>
          </w:p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2432.</w:t>
            </w:r>
          </w:p>
        </w:tc>
      </w:tr>
      <w:tr w:rsidR="003D0CDE" w:rsidRPr="00063EE3">
        <w:tc>
          <w:tcPr>
            <w:tcW w:w="560" w:type="dxa"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D0CDE" w:rsidRPr="00063EE3" w:rsidRDefault="003D0CDE" w:rsidP="00063EE3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ГОДАМ:</w:t>
            </w:r>
          </w:p>
        </w:tc>
        <w:tc>
          <w:tcPr>
            <w:tcW w:w="1134" w:type="dxa"/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D0CDE" w:rsidRPr="00E30C60" w:rsidRDefault="003D0CDE" w:rsidP="000C3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784</w:t>
            </w:r>
          </w:p>
        </w:tc>
        <w:tc>
          <w:tcPr>
            <w:tcW w:w="8370" w:type="dxa"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DE" w:rsidRPr="00063EE3">
        <w:tc>
          <w:tcPr>
            <w:tcW w:w="560" w:type="dxa"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D0CDE" w:rsidRPr="00063EE3" w:rsidRDefault="003D0CDE" w:rsidP="00063EE3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D0CDE" w:rsidRPr="00063EE3" w:rsidRDefault="003D0CDE" w:rsidP="000C3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133,732</w:t>
            </w:r>
          </w:p>
        </w:tc>
        <w:tc>
          <w:tcPr>
            <w:tcW w:w="8370" w:type="dxa"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DE" w:rsidRPr="00063EE3">
        <w:tc>
          <w:tcPr>
            <w:tcW w:w="560" w:type="dxa"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D0CDE" w:rsidRPr="00063EE3" w:rsidRDefault="003D0CDE" w:rsidP="00063EE3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D0CDE" w:rsidRPr="00063EE3" w:rsidRDefault="003D0CDE" w:rsidP="000C3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133,732</w:t>
            </w:r>
          </w:p>
        </w:tc>
        <w:tc>
          <w:tcPr>
            <w:tcW w:w="8370" w:type="dxa"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DE" w:rsidRPr="00063EE3">
        <w:tc>
          <w:tcPr>
            <w:tcW w:w="560" w:type="dxa"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D0CDE" w:rsidRPr="00063EE3" w:rsidRDefault="003D0CDE" w:rsidP="00063EE3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D0CDE" w:rsidRPr="00063EE3" w:rsidRDefault="003D0CDE" w:rsidP="0006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E3">
              <w:rPr>
                <w:rFonts w:ascii="Times New Roman" w:hAnsi="Times New Roman" w:cs="Times New Roman"/>
                <w:sz w:val="24"/>
                <w:szCs w:val="24"/>
              </w:rPr>
              <w:t>2016-18</w:t>
            </w:r>
          </w:p>
        </w:tc>
        <w:tc>
          <w:tcPr>
            <w:tcW w:w="1276" w:type="dxa"/>
          </w:tcPr>
          <w:p w:rsidR="003D0CDE" w:rsidRPr="00E30C60" w:rsidRDefault="003D0CDE" w:rsidP="000C3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8370" w:type="dxa"/>
          </w:tcPr>
          <w:p w:rsidR="003D0CDE" w:rsidRPr="00063EE3" w:rsidRDefault="003D0CDE" w:rsidP="00063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CDE" w:rsidRDefault="003D0CDE" w:rsidP="00224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CDE" w:rsidRPr="00225E31" w:rsidRDefault="003D0CDE" w:rsidP="00224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0CDE" w:rsidRPr="00225E31" w:rsidSect="005050BE">
      <w:pgSz w:w="16838" w:h="11906" w:orient="landscape"/>
      <w:pgMar w:top="102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7B0"/>
    <w:rsid w:val="000006C7"/>
    <w:rsid w:val="00005706"/>
    <w:rsid w:val="00021A25"/>
    <w:rsid w:val="00041003"/>
    <w:rsid w:val="00043B95"/>
    <w:rsid w:val="00060483"/>
    <w:rsid w:val="00063EE3"/>
    <w:rsid w:val="00083A30"/>
    <w:rsid w:val="00094460"/>
    <w:rsid w:val="00094C3C"/>
    <w:rsid w:val="000A6A17"/>
    <w:rsid w:val="000B4349"/>
    <w:rsid w:val="000B4B97"/>
    <w:rsid w:val="000C3EB7"/>
    <w:rsid w:val="000D098C"/>
    <w:rsid w:val="000D5999"/>
    <w:rsid w:val="000E4C96"/>
    <w:rsid w:val="000E4FAF"/>
    <w:rsid w:val="000E6990"/>
    <w:rsid w:val="000F6EB5"/>
    <w:rsid w:val="00102BA3"/>
    <w:rsid w:val="0010751A"/>
    <w:rsid w:val="001267A1"/>
    <w:rsid w:val="00127FE0"/>
    <w:rsid w:val="00165EDC"/>
    <w:rsid w:val="00167994"/>
    <w:rsid w:val="0017138A"/>
    <w:rsid w:val="00175185"/>
    <w:rsid w:val="001872EC"/>
    <w:rsid w:val="00192858"/>
    <w:rsid w:val="001A0AE1"/>
    <w:rsid w:val="001A22D9"/>
    <w:rsid w:val="001C7E20"/>
    <w:rsid w:val="001D7C4E"/>
    <w:rsid w:val="001D7D24"/>
    <w:rsid w:val="0020563F"/>
    <w:rsid w:val="00215331"/>
    <w:rsid w:val="002247B0"/>
    <w:rsid w:val="00225E31"/>
    <w:rsid w:val="00233099"/>
    <w:rsid w:val="002348C1"/>
    <w:rsid w:val="00236B71"/>
    <w:rsid w:val="0024331B"/>
    <w:rsid w:val="002514FA"/>
    <w:rsid w:val="00261E1C"/>
    <w:rsid w:val="002659B0"/>
    <w:rsid w:val="0028328F"/>
    <w:rsid w:val="00290056"/>
    <w:rsid w:val="002B7B31"/>
    <w:rsid w:val="002E1DB0"/>
    <w:rsid w:val="002E70E6"/>
    <w:rsid w:val="0030355F"/>
    <w:rsid w:val="00303721"/>
    <w:rsid w:val="00322BA9"/>
    <w:rsid w:val="0034576A"/>
    <w:rsid w:val="003561BE"/>
    <w:rsid w:val="00361FE5"/>
    <w:rsid w:val="0036346C"/>
    <w:rsid w:val="003737A1"/>
    <w:rsid w:val="00374FDC"/>
    <w:rsid w:val="00397254"/>
    <w:rsid w:val="003A7008"/>
    <w:rsid w:val="003B04C1"/>
    <w:rsid w:val="003B1102"/>
    <w:rsid w:val="003D0CDE"/>
    <w:rsid w:val="003D4004"/>
    <w:rsid w:val="003D4420"/>
    <w:rsid w:val="003F112C"/>
    <w:rsid w:val="003F4DF8"/>
    <w:rsid w:val="00401070"/>
    <w:rsid w:val="00406803"/>
    <w:rsid w:val="00413CC1"/>
    <w:rsid w:val="0042070D"/>
    <w:rsid w:val="00425932"/>
    <w:rsid w:val="004308AE"/>
    <w:rsid w:val="00452EFE"/>
    <w:rsid w:val="004610E5"/>
    <w:rsid w:val="0046347B"/>
    <w:rsid w:val="004676EB"/>
    <w:rsid w:val="00474B62"/>
    <w:rsid w:val="00475A8E"/>
    <w:rsid w:val="0047762E"/>
    <w:rsid w:val="0048552E"/>
    <w:rsid w:val="00487F69"/>
    <w:rsid w:val="00494A0E"/>
    <w:rsid w:val="004A12FF"/>
    <w:rsid w:val="004D36EE"/>
    <w:rsid w:val="004D4B63"/>
    <w:rsid w:val="004D7FD1"/>
    <w:rsid w:val="004E6826"/>
    <w:rsid w:val="004F00B1"/>
    <w:rsid w:val="004F7FB8"/>
    <w:rsid w:val="005050BE"/>
    <w:rsid w:val="00516383"/>
    <w:rsid w:val="00516A01"/>
    <w:rsid w:val="0053098B"/>
    <w:rsid w:val="00571624"/>
    <w:rsid w:val="005802AC"/>
    <w:rsid w:val="00597F77"/>
    <w:rsid w:val="005A6B26"/>
    <w:rsid w:val="005B601D"/>
    <w:rsid w:val="005D7EF8"/>
    <w:rsid w:val="005E223E"/>
    <w:rsid w:val="005F7489"/>
    <w:rsid w:val="0060316D"/>
    <w:rsid w:val="00623C3A"/>
    <w:rsid w:val="0062443D"/>
    <w:rsid w:val="006272C0"/>
    <w:rsid w:val="00634A6B"/>
    <w:rsid w:val="00635EC5"/>
    <w:rsid w:val="006446AC"/>
    <w:rsid w:val="00650E50"/>
    <w:rsid w:val="00653AF9"/>
    <w:rsid w:val="006544D2"/>
    <w:rsid w:val="00661CD2"/>
    <w:rsid w:val="00665931"/>
    <w:rsid w:val="006817F8"/>
    <w:rsid w:val="006A2348"/>
    <w:rsid w:val="006B1A62"/>
    <w:rsid w:val="006B722D"/>
    <w:rsid w:val="006C7F2D"/>
    <w:rsid w:val="006E0A89"/>
    <w:rsid w:val="006E6E90"/>
    <w:rsid w:val="006F0C87"/>
    <w:rsid w:val="00716A29"/>
    <w:rsid w:val="0073370F"/>
    <w:rsid w:val="007348E6"/>
    <w:rsid w:val="00745020"/>
    <w:rsid w:val="007629C5"/>
    <w:rsid w:val="00765816"/>
    <w:rsid w:val="0077042A"/>
    <w:rsid w:val="00770581"/>
    <w:rsid w:val="007733AD"/>
    <w:rsid w:val="00777D0C"/>
    <w:rsid w:val="00781B2F"/>
    <w:rsid w:val="007B185C"/>
    <w:rsid w:val="007C79B0"/>
    <w:rsid w:val="007F7CF6"/>
    <w:rsid w:val="00827CB0"/>
    <w:rsid w:val="0083159D"/>
    <w:rsid w:val="00837389"/>
    <w:rsid w:val="00843E96"/>
    <w:rsid w:val="00844F6D"/>
    <w:rsid w:val="00871023"/>
    <w:rsid w:val="00880E99"/>
    <w:rsid w:val="00897500"/>
    <w:rsid w:val="008B4561"/>
    <w:rsid w:val="008D1E27"/>
    <w:rsid w:val="008D5F0A"/>
    <w:rsid w:val="008E0B59"/>
    <w:rsid w:val="008E1058"/>
    <w:rsid w:val="008E6490"/>
    <w:rsid w:val="008F67A2"/>
    <w:rsid w:val="00904782"/>
    <w:rsid w:val="0091754A"/>
    <w:rsid w:val="0092722F"/>
    <w:rsid w:val="0097325E"/>
    <w:rsid w:val="009A4990"/>
    <w:rsid w:val="009B707E"/>
    <w:rsid w:val="009E72FE"/>
    <w:rsid w:val="009E7AB5"/>
    <w:rsid w:val="009F4772"/>
    <w:rsid w:val="00A034DB"/>
    <w:rsid w:val="00A04262"/>
    <w:rsid w:val="00A20D80"/>
    <w:rsid w:val="00A21007"/>
    <w:rsid w:val="00A2747A"/>
    <w:rsid w:val="00A31386"/>
    <w:rsid w:val="00A6178E"/>
    <w:rsid w:val="00A669CD"/>
    <w:rsid w:val="00A678C4"/>
    <w:rsid w:val="00A75E9E"/>
    <w:rsid w:val="00AD681F"/>
    <w:rsid w:val="00AE0A63"/>
    <w:rsid w:val="00AE6436"/>
    <w:rsid w:val="00AE70E0"/>
    <w:rsid w:val="00AF19D4"/>
    <w:rsid w:val="00B06DCC"/>
    <w:rsid w:val="00B176C2"/>
    <w:rsid w:val="00B31C15"/>
    <w:rsid w:val="00B342D9"/>
    <w:rsid w:val="00B43BB5"/>
    <w:rsid w:val="00B44FC3"/>
    <w:rsid w:val="00B6055F"/>
    <w:rsid w:val="00B618EE"/>
    <w:rsid w:val="00B87577"/>
    <w:rsid w:val="00BD0403"/>
    <w:rsid w:val="00BD222B"/>
    <w:rsid w:val="00BF210F"/>
    <w:rsid w:val="00BF3286"/>
    <w:rsid w:val="00BF43C4"/>
    <w:rsid w:val="00BF43CA"/>
    <w:rsid w:val="00C018D4"/>
    <w:rsid w:val="00C333A9"/>
    <w:rsid w:val="00C4134B"/>
    <w:rsid w:val="00C51A8B"/>
    <w:rsid w:val="00C95C22"/>
    <w:rsid w:val="00CA23BE"/>
    <w:rsid w:val="00CC4EB4"/>
    <w:rsid w:val="00CE4F6D"/>
    <w:rsid w:val="00D050EE"/>
    <w:rsid w:val="00D1187C"/>
    <w:rsid w:val="00D12BFB"/>
    <w:rsid w:val="00D141B1"/>
    <w:rsid w:val="00D30387"/>
    <w:rsid w:val="00D308AA"/>
    <w:rsid w:val="00D315AD"/>
    <w:rsid w:val="00D46480"/>
    <w:rsid w:val="00D46EDE"/>
    <w:rsid w:val="00D47E63"/>
    <w:rsid w:val="00D5337C"/>
    <w:rsid w:val="00D55A98"/>
    <w:rsid w:val="00D77545"/>
    <w:rsid w:val="00D8093B"/>
    <w:rsid w:val="00D87BD9"/>
    <w:rsid w:val="00DA2062"/>
    <w:rsid w:val="00DC2376"/>
    <w:rsid w:val="00DC426E"/>
    <w:rsid w:val="00DC4383"/>
    <w:rsid w:val="00DD25D6"/>
    <w:rsid w:val="00DD5048"/>
    <w:rsid w:val="00DE3475"/>
    <w:rsid w:val="00DE3941"/>
    <w:rsid w:val="00DE3C6A"/>
    <w:rsid w:val="00DE6650"/>
    <w:rsid w:val="00E030F0"/>
    <w:rsid w:val="00E1342E"/>
    <w:rsid w:val="00E30C60"/>
    <w:rsid w:val="00E31F40"/>
    <w:rsid w:val="00E3226D"/>
    <w:rsid w:val="00E5407F"/>
    <w:rsid w:val="00E606F7"/>
    <w:rsid w:val="00E81FCD"/>
    <w:rsid w:val="00E84CB1"/>
    <w:rsid w:val="00E9120F"/>
    <w:rsid w:val="00EB07E1"/>
    <w:rsid w:val="00EB29F4"/>
    <w:rsid w:val="00EB7CC2"/>
    <w:rsid w:val="00EC129F"/>
    <w:rsid w:val="00EC5184"/>
    <w:rsid w:val="00ED7DA3"/>
    <w:rsid w:val="00EE3E8B"/>
    <w:rsid w:val="00EE417B"/>
    <w:rsid w:val="00F065C0"/>
    <w:rsid w:val="00F06805"/>
    <w:rsid w:val="00F11B55"/>
    <w:rsid w:val="00F14A82"/>
    <w:rsid w:val="00F21958"/>
    <w:rsid w:val="00F25D8A"/>
    <w:rsid w:val="00F26AC7"/>
    <w:rsid w:val="00F363D9"/>
    <w:rsid w:val="00F660A9"/>
    <w:rsid w:val="00F9472E"/>
    <w:rsid w:val="00FB0997"/>
    <w:rsid w:val="00FB12F1"/>
    <w:rsid w:val="00FB2F72"/>
    <w:rsid w:val="00FC120B"/>
    <w:rsid w:val="00FC50C4"/>
    <w:rsid w:val="00FD214B"/>
    <w:rsid w:val="00FD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7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47B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2443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7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C4E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1967</TotalTime>
  <Pages>4</Pages>
  <Words>1105</Words>
  <Characters>6303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OPVO</cp:lastModifiedBy>
  <cp:revision>57</cp:revision>
  <cp:lastPrinted>2015-10-07T07:41:00Z</cp:lastPrinted>
  <dcterms:created xsi:type="dcterms:W3CDTF">2015-08-11T10:16:00Z</dcterms:created>
  <dcterms:modified xsi:type="dcterms:W3CDTF">2015-10-08T06:40:00Z</dcterms:modified>
</cp:coreProperties>
</file>